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B529" w14:textId="77777777" w:rsidR="009C2497" w:rsidRDefault="009C2497" w:rsidP="00AD2F3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AD2F34">
        <w:rPr>
          <w:rFonts w:ascii="Times New Roman" w:hAnsi="Times New Roman" w:cs="Times New Roman"/>
          <w:b/>
          <w:bCs/>
          <w:color w:val="7030A0"/>
          <w:sz w:val="40"/>
          <w:szCs w:val="40"/>
        </w:rPr>
        <w:t>Prayer in the Words of Rumi (</w:t>
      </w:r>
      <w:proofErr w:type="spellStart"/>
      <w:r w:rsidRPr="00AD2F34">
        <w:rPr>
          <w:rFonts w:ascii="Times New Roman" w:hAnsi="Times New Roman" w:cs="Times New Roman"/>
          <w:b/>
          <w:bCs/>
          <w:color w:val="7030A0"/>
          <w:sz w:val="40"/>
          <w:szCs w:val="40"/>
        </w:rPr>
        <w:t>Mevlânâ</w:t>
      </w:r>
      <w:proofErr w:type="spellEnd"/>
      <w:r w:rsidRPr="00AD2F34">
        <w:rPr>
          <w:rFonts w:ascii="Times New Roman" w:hAnsi="Times New Roman" w:cs="Times New Roman"/>
          <w:b/>
          <w:bCs/>
          <w:color w:val="7030A0"/>
          <w:sz w:val="40"/>
          <w:szCs w:val="40"/>
        </w:rPr>
        <w:t>)</w:t>
      </w:r>
    </w:p>
    <w:p w14:paraId="0D40E55B" w14:textId="77777777" w:rsidR="00AD2F34" w:rsidRPr="00AD2F34" w:rsidRDefault="00AD2F34" w:rsidP="00AD2F3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14:paraId="6A3AB5FE" w14:textId="77777777" w:rsidR="009C2497" w:rsidRPr="00AD2F34" w:rsidRDefault="009C2497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D2F34">
        <w:rPr>
          <w:rFonts w:ascii="Times New Roman" w:hAnsi="Times New Roman" w:cs="Times New Roman"/>
          <w:sz w:val="28"/>
          <w:szCs w:val="28"/>
        </w:rPr>
        <w:t xml:space="preserve"> 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t>“Prayer is the believer’s ascension and a conversation with God.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In prayer, give your heart to Him,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be aware that you are in His Presence.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Do not be heedless for even a moment,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otherwise only the form of the prayer will remain.”</w:t>
      </w:r>
    </w:p>
    <w:p w14:paraId="6964B1C7" w14:textId="77777777" w:rsidR="009C2497" w:rsidRPr="00AD2F34" w:rsidRDefault="00000000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sz w:val="28"/>
          <w:szCs w:val="28"/>
        </w:rPr>
        <w:pict w14:anchorId="6090CDCE">
          <v:rect id="_x0000_i1025" style="width:0;height:1.5pt" o:hralign="center" o:hrstd="t" o:hr="t" fillcolor="#a0a0a0" stroked="f"/>
        </w:pict>
      </w:r>
    </w:p>
    <w:p w14:paraId="57051DB2" w14:textId="77777777" w:rsidR="009C2497" w:rsidRPr="00AD2F34" w:rsidRDefault="009C2497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D2F34">
        <w:rPr>
          <w:rFonts w:ascii="Times New Roman" w:hAnsi="Times New Roman" w:cs="Times New Roman"/>
          <w:sz w:val="28"/>
          <w:szCs w:val="28"/>
        </w:rPr>
        <w:t xml:space="preserve"> 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t>“Prostration is the acceptance of your nothingness and weakness before Him.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Standing is the consciousness of being in the Divine Presence.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Bowing is humbling yourself before His Majesty.”</w:t>
      </w:r>
    </w:p>
    <w:p w14:paraId="7A511FE9" w14:textId="77777777" w:rsidR="009C2497" w:rsidRPr="00AD2F34" w:rsidRDefault="00000000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sz w:val="28"/>
          <w:szCs w:val="28"/>
        </w:rPr>
        <w:pict w14:anchorId="2E3446CE">
          <v:rect id="_x0000_i1026" style="width:0;height:1.5pt" o:hralign="center" o:hrstd="t" o:hr="t" fillcolor="#a0a0a0" stroked="f"/>
        </w:pict>
      </w:r>
    </w:p>
    <w:p w14:paraId="15421D37" w14:textId="77777777" w:rsidR="009C2497" w:rsidRPr="00AD2F34" w:rsidRDefault="009C2497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D2F34">
        <w:rPr>
          <w:rFonts w:ascii="Times New Roman" w:hAnsi="Times New Roman" w:cs="Times New Roman"/>
          <w:sz w:val="28"/>
          <w:szCs w:val="28"/>
        </w:rPr>
        <w:t xml:space="preserve"> 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t>“When you pray, pray as if it were your last prayer.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Know that this moment will never come again.”</w:t>
      </w:r>
    </w:p>
    <w:p w14:paraId="24678C4B" w14:textId="77777777" w:rsidR="009C2497" w:rsidRPr="00AD2F34" w:rsidRDefault="00000000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sz w:val="28"/>
          <w:szCs w:val="28"/>
        </w:rPr>
        <w:pict w14:anchorId="268D270D">
          <v:rect id="_x0000_i1027" style="width:0;height:1.5pt" o:hralign="center" o:hrstd="t" o:hr="t" fillcolor="#a0a0a0" stroked="f"/>
        </w:pict>
      </w:r>
    </w:p>
    <w:p w14:paraId="337DCD66" w14:textId="77777777" w:rsidR="009C2497" w:rsidRPr="00AD2F34" w:rsidRDefault="009C2497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D2F34">
        <w:rPr>
          <w:rFonts w:ascii="Times New Roman" w:hAnsi="Times New Roman" w:cs="Times New Roman"/>
          <w:sz w:val="28"/>
          <w:szCs w:val="28"/>
        </w:rPr>
        <w:t xml:space="preserve"> 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t>“The body bends and rises in prayer,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but it is the soul that must bow in humility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and rise in devotion to the Beloved.”</w:t>
      </w:r>
    </w:p>
    <w:p w14:paraId="7C3D85B6" w14:textId="77777777" w:rsidR="009C2497" w:rsidRPr="00AD2F34" w:rsidRDefault="00000000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sz w:val="28"/>
          <w:szCs w:val="28"/>
        </w:rPr>
        <w:pict w14:anchorId="101FEBE0">
          <v:rect id="_x0000_i1028" style="width:0;height:1.5pt" o:hralign="center" o:hrstd="t" o:hr="t" fillcolor="#a0a0a0" stroked="f"/>
        </w:pict>
      </w:r>
    </w:p>
    <w:p w14:paraId="5F3F9824" w14:textId="77777777" w:rsidR="009C2497" w:rsidRPr="00AD2F34" w:rsidRDefault="009C2497" w:rsidP="009C2497">
      <w:pPr>
        <w:rPr>
          <w:rFonts w:ascii="Times New Roman" w:hAnsi="Times New Roman" w:cs="Times New Roman"/>
          <w:sz w:val="28"/>
          <w:szCs w:val="28"/>
        </w:rPr>
      </w:pPr>
      <w:r w:rsidRPr="00AD2F3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D2F34">
        <w:rPr>
          <w:rFonts w:ascii="Times New Roman" w:hAnsi="Times New Roman" w:cs="Times New Roman"/>
          <w:sz w:val="28"/>
          <w:szCs w:val="28"/>
        </w:rPr>
        <w:t xml:space="preserve"> 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t>“In each prayer, the heart knocks at the door of eternity,</w:t>
      </w:r>
      <w:r w:rsidRPr="00AD2F34">
        <w:rPr>
          <w:rFonts w:ascii="Times New Roman" w:hAnsi="Times New Roman" w:cs="Times New Roman"/>
          <w:i/>
          <w:iCs/>
          <w:sz w:val="28"/>
          <w:szCs w:val="28"/>
        </w:rPr>
        <w:br/>
        <w:t>seeking the light of the Beloved to fill its emptiness.”</w:t>
      </w:r>
    </w:p>
    <w:p w14:paraId="5EAD6F8A" w14:textId="77777777" w:rsidR="00767E2B" w:rsidRPr="00AD2F34" w:rsidRDefault="00767E2B">
      <w:pPr>
        <w:rPr>
          <w:rFonts w:ascii="Times New Roman" w:hAnsi="Times New Roman" w:cs="Times New Roman"/>
        </w:rPr>
      </w:pPr>
    </w:p>
    <w:sectPr w:rsidR="00767E2B" w:rsidRPr="00AD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2B"/>
    <w:rsid w:val="00767E2B"/>
    <w:rsid w:val="009C2497"/>
    <w:rsid w:val="00AD2F34"/>
    <w:rsid w:val="00B744CE"/>
    <w:rsid w:val="00F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048"/>
  <w15:chartTrackingRefBased/>
  <w15:docId w15:val="{FE09A174-BB4C-4C91-879E-405911E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E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E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E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E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 Hasanoğlu</dc:creator>
  <cp:keywords/>
  <dc:description/>
  <cp:lastModifiedBy>Talip Hasanoğlu</cp:lastModifiedBy>
  <cp:revision>3</cp:revision>
  <dcterms:created xsi:type="dcterms:W3CDTF">2025-08-23T22:08:00Z</dcterms:created>
  <dcterms:modified xsi:type="dcterms:W3CDTF">2025-08-23T22:14:00Z</dcterms:modified>
</cp:coreProperties>
</file>